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222E" w14:textId="4CE5C98C" w:rsidR="00555F4B" w:rsidRPr="00711672" w:rsidRDefault="00683ADF">
      <w:pPr>
        <w:rPr>
          <w:b/>
          <w:bCs/>
          <w:sz w:val="36"/>
          <w:szCs w:val="36"/>
        </w:rPr>
      </w:pPr>
      <w:r>
        <w:rPr>
          <w:b/>
          <w:bCs/>
          <w:sz w:val="36"/>
          <w:szCs w:val="36"/>
        </w:rPr>
        <w:br/>
      </w:r>
      <w:r w:rsidR="0083368C" w:rsidRPr="00987BAE">
        <w:rPr>
          <w:b/>
          <w:bCs/>
          <w:color w:val="00B050"/>
          <w:sz w:val="36"/>
          <w:szCs w:val="36"/>
        </w:rPr>
        <w:t xml:space="preserve">Lege med reflekser </w:t>
      </w:r>
    </w:p>
    <w:p w14:paraId="05BE271C" w14:textId="0775BEB5" w:rsidR="0083368C" w:rsidRDefault="0083368C">
      <w:r w:rsidRPr="00555F4B">
        <w:rPr>
          <w:b/>
          <w:bCs/>
        </w:rPr>
        <w:t>Refleksgemme(gætte)leg</w:t>
      </w:r>
      <w:r>
        <w:t xml:space="preserve"> </w:t>
      </w:r>
      <w:r w:rsidR="00555F4B">
        <w:br/>
        <w:t>Materialer: Refleksveste og lommelygter</w:t>
      </w:r>
      <w:r w:rsidR="00555F4B">
        <w:br/>
        <w:t xml:space="preserve">Regler: </w:t>
      </w:r>
      <w:r>
        <w:t xml:space="preserve">Vælg 2-3, der er ”Findere” med lommelygter, mens resten af børnene gemmer sig med refleksveste på. Hav gerne mange lygter, så man kan få en lygte og bliver ”medfinder”, når man er blevet fundet. Leges legen indenfor, kan det være svært at få rigtig plads til at gemmes sig, hvor det samtidig er mørkt. I kan da i stedet bruge et helt mørkt lokale; lad én gå uden for døren. De andre aftaler, hvor mange der skal have refleksveste på. ”Gætteren” kommer nu ind og skal med helt slukket lys og en lommelygte gætte, hvor mange børn der er. </w:t>
      </w:r>
      <w:r w:rsidR="00555F4B">
        <w:br/>
      </w:r>
      <w:r w:rsidR="00555F4B">
        <w:br/>
      </w:r>
      <w:r w:rsidRPr="00555F4B">
        <w:rPr>
          <w:b/>
          <w:bCs/>
        </w:rPr>
        <w:t>Refleksskattejagt</w:t>
      </w:r>
      <w:r>
        <w:t xml:space="preserve"> </w:t>
      </w:r>
      <w:r w:rsidR="00555F4B">
        <w:br/>
        <w:t>Materialer: Reflekser og lommelygter. Forhindringer (stole, borde osv.) eller i hallen: Idrætsgenstande</w:t>
      </w:r>
      <w:r w:rsidR="00555F4B">
        <w:br/>
        <w:t xml:space="preserve">Regler: </w:t>
      </w:r>
      <w:r>
        <w:t xml:space="preserve">Fordel et antal reflekser rundt omkring på legepladsen eller </w:t>
      </w:r>
      <w:r w:rsidR="00555F4B">
        <w:t>indenfor</w:t>
      </w:r>
      <w:r>
        <w:t xml:space="preserve"> og lad børnene enkeltvis eller i grupper finde alle reflekserne. Refleksbane Lav en bane/sti af skamler eller stole. Sæt en refleks eller refleksvest på hver stol, så stien bliver markeret (ligesom porte i skisport). Sluk lyset og lad børnene gå igennem refleksbanen med lommelygte. Banen kan gøres sværere ved også at lade børnene kravle under noget, eksempelvis borde eller et kosteskaft. Her skal ”overl</w:t>
      </w:r>
      <w:r w:rsidR="00555F4B">
        <w:t>i</w:t>
      </w:r>
      <w:r>
        <w:t>ggeren” så også markeres med en refleks.</w:t>
      </w:r>
    </w:p>
    <w:p w14:paraId="4B21D2A3" w14:textId="0739D8F2" w:rsidR="00555F4B" w:rsidRDefault="002106CE">
      <w:r>
        <w:rPr>
          <w:b/>
          <w:bCs/>
        </w:rPr>
        <w:t>Film</w:t>
      </w:r>
      <w:r>
        <w:br/>
        <w:t xml:space="preserve">Optag en reklamefilm, der viser vigtigheden ved at bruge reflekser. </w:t>
      </w:r>
      <w:r w:rsidR="00EE132F">
        <w:t>Læg film på en skoletube-kanal og giv færdselslærerne adgang.</w:t>
      </w:r>
    </w:p>
    <w:p w14:paraId="229944D2" w14:textId="3F65E524" w:rsidR="00555F4B" w:rsidRPr="00711672" w:rsidRDefault="00711672">
      <w:pPr>
        <w:rPr>
          <w:b/>
          <w:bCs/>
        </w:rPr>
      </w:pPr>
      <w:r w:rsidRPr="00711672">
        <w:rPr>
          <w:b/>
          <w:bCs/>
        </w:rPr>
        <w:t>Online</w:t>
      </w:r>
    </w:p>
    <w:p w14:paraId="484A2EDB" w14:textId="3A9A6354" w:rsidR="00711672" w:rsidRDefault="00711672">
      <w:r>
        <w:t xml:space="preserve">Video og talmateriale: </w:t>
      </w:r>
      <w:hyperlink r:id="rId6" w:history="1">
        <w:r w:rsidRPr="008F01A5">
          <w:rPr>
            <w:rStyle w:val="Hyperlink"/>
          </w:rPr>
          <w:t>https://sikkertrafik.dk/rad-og-viden/til-fods/bliv-set/bliv-set-med-refleks/</w:t>
        </w:r>
      </w:hyperlink>
    </w:p>
    <w:p w14:paraId="1E68B97D" w14:textId="629650C3" w:rsidR="00711672" w:rsidRDefault="00711672">
      <w:r>
        <w:t xml:space="preserve">Tal: </w:t>
      </w:r>
      <w:hyperlink r:id="rId7" w:history="1">
        <w:r w:rsidRPr="008F01A5">
          <w:rPr>
            <w:rStyle w:val="Hyperlink"/>
          </w:rPr>
          <w:t>https://xn--brneulykkesfonden-00b.dk/refleksdag/tal-og-statistik/</w:t>
        </w:r>
      </w:hyperlink>
    </w:p>
    <w:p w14:paraId="32C2BE59" w14:textId="68809941" w:rsidR="00711672" w:rsidRDefault="00711672"/>
    <w:p w14:paraId="79F5D826" w14:textId="2CD1489C" w:rsidR="00711672" w:rsidRPr="00987BAE" w:rsidRDefault="00711672" w:rsidP="00711672">
      <w:pPr>
        <w:rPr>
          <w:b/>
          <w:bCs/>
          <w:color w:val="FF0000"/>
          <w:sz w:val="36"/>
          <w:szCs w:val="36"/>
        </w:rPr>
      </w:pPr>
      <w:r w:rsidRPr="00987BAE">
        <w:rPr>
          <w:b/>
          <w:bCs/>
          <w:color w:val="FF0000"/>
          <w:sz w:val="36"/>
          <w:szCs w:val="36"/>
        </w:rPr>
        <w:t xml:space="preserve">Konkurrence </w:t>
      </w:r>
    </w:p>
    <w:p w14:paraId="673205E4" w14:textId="4E5E076F" w:rsidR="00711672" w:rsidRDefault="00711672">
      <w:r w:rsidRPr="00EB1277">
        <w:rPr>
          <w:u w:val="single"/>
        </w:rPr>
        <w:t>Deadline</w:t>
      </w:r>
      <w:r w:rsidR="00D339EB">
        <w:rPr>
          <w:u w:val="single"/>
        </w:rPr>
        <w:t xml:space="preserve">: </w:t>
      </w:r>
      <w:r w:rsidR="00EA2881">
        <w:rPr>
          <w:u w:val="single"/>
        </w:rPr>
        <w:t>1. uge i november:</w:t>
      </w:r>
      <w:r>
        <w:t xml:space="preserve"> Materiale sendes til </w:t>
      </w:r>
      <w:r w:rsidR="002106CE">
        <w:t>skolens færdselslærere.</w:t>
      </w:r>
    </w:p>
    <w:p w14:paraId="1509F75A" w14:textId="77777777" w:rsidR="00683ADF" w:rsidRDefault="00683ADF">
      <w:r w:rsidRPr="00EB1277">
        <w:rPr>
          <w:u w:val="single"/>
        </w:rPr>
        <w:t>Formål:</w:t>
      </w:r>
      <w:r>
        <w:t xml:space="preserve"> Skolens elever og voksne skal være synlige, så vi undgår ulykker i trafikken.</w:t>
      </w:r>
    </w:p>
    <w:p w14:paraId="09CDAA42" w14:textId="775E59D2" w:rsidR="00683ADF" w:rsidRDefault="00683ADF">
      <w:r w:rsidRPr="00EB1277">
        <w:rPr>
          <w:u w:val="single"/>
        </w:rPr>
        <w:t>Dommerkomité:</w:t>
      </w:r>
      <w:r>
        <w:t xml:space="preserve"> </w:t>
      </w:r>
      <w:r w:rsidR="00EE132F">
        <w:t>Færdselslærerne</w:t>
      </w:r>
      <w:r>
        <w:t xml:space="preserve"> og skolepatruljen</w:t>
      </w:r>
    </w:p>
    <w:p w14:paraId="0F95A236" w14:textId="788367A3" w:rsidR="00683ADF" w:rsidRDefault="00683ADF">
      <w:r w:rsidRPr="00EB1277">
        <w:rPr>
          <w:u w:val="single"/>
        </w:rPr>
        <w:t>Præmie:</w:t>
      </w:r>
      <w:r>
        <w:t xml:space="preserve"> Bedste projekt vises på</w:t>
      </w:r>
      <w:r w:rsidR="00EE132F">
        <w:t xml:space="preserve"> skolens</w:t>
      </w:r>
      <w:r>
        <w:t xml:space="preserve"> </w:t>
      </w:r>
      <w:proofErr w:type="spellStart"/>
      <w:r>
        <w:t>facebook</w:t>
      </w:r>
      <w:proofErr w:type="spellEnd"/>
      <w:r>
        <w:t>, udstilles på kantinegangen og</w:t>
      </w:r>
      <w:r w:rsidR="00C343BE">
        <w:t xml:space="preserve"> vinderklassen får en guidet tur på Hansen Is, hvor I får lov til at bygge jeres egen isbåd. </w:t>
      </w:r>
      <w:proofErr w:type="spellStart"/>
      <w:r w:rsidR="00C343BE">
        <w:t>Yay</w:t>
      </w:r>
      <w:proofErr w:type="spellEnd"/>
      <w:r w:rsidR="00C343BE">
        <w:t>!</w:t>
      </w:r>
    </w:p>
    <w:p w14:paraId="746D01C2" w14:textId="5F5D30E4" w:rsidR="00711672" w:rsidRDefault="00683ADF">
      <w:r w:rsidRPr="00EB1277">
        <w:rPr>
          <w:u w:val="single"/>
        </w:rPr>
        <w:t>Regler:</w:t>
      </w:r>
      <w:r>
        <w:t xml:space="preserve"> Forældre må gerne bidrage med </w:t>
      </w:r>
      <w:r w:rsidR="00EB1277">
        <w:t>assistance</w:t>
      </w:r>
      <w:r>
        <w:t>.</w:t>
      </w:r>
      <w:r>
        <w:br/>
      </w:r>
    </w:p>
    <w:p w14:paraId="57719A5B" w14:textId="21607BD9" w:rsidR="00711672" w:rsidRPr="00683ADF" w:rsidRDefault="00711672">
      <w:pPr>
        <w:rPr>
          <w:b/>
          <w:bCs/>
        </w:rPr>
      </w:pPr>
      <w:r w:rsidRPr="00683ADF">
        <w:rPr>
          <w:b/>
          <w:bCs/>
        </w:rPr>
        <w:t>Ideer</w:t>
      </w:r>
    </w:p>
    <w:p w14:paraId="0D7BFE17" w14:textId="642DDB28" w:rsidR="00711672" w:rsidRDefault="00711672">
      <w:r>
        <w:t>- Reklamekampagne (</w:t>
      </w:r>
      <w:r w:rsidR="00683ADF">
        <w:t xml:space="preserve">tænk </w:t>
      </w:r>
      <w:r>
        <w:t>slogan</w:t>
      </w:r>
      <w:r w:rsidR="00683ADF">
        <w:t>, målgruppe, online eller plakater/flyers)</w:t>
      </w:r>
    </w:p>
    <w:p w14:paraId="4E3D7588" w14:textId="31ECC2BE" w:rsidR="00683ADF" w:rsidRDefault="00683ADF">
      <w:r>
        <w:t xml:space="preserve">- En inspirerende video til skolens </w:t>
      </w:r>
      <w:proofErr w:type="spellStart"/>
      <w:r>
        <w:t>facebook</w:t>
      </w:r>
      <w:proofErr w:type="spellEnd"/>
    </w:p>
    <w:p w14:paraId="62F7C8BD" w14:textId="566C0964" w:rsidR="00683ADF" w:rsidRDefault="00683ADF">
      <w:r>
        <w:t>- Opfind en god leg</w:t>
      </w:r>
    </w:p>
    <w:p w14:paraId="1915D647" w14:textId="2671CC5D" w:rsidR="00683ADF" w:rsidRDefault="00683ADF">
      <w:r>
        <w:t>- Et billede af den mest synlige klasse</w:t>
      </w:r>
    </w:p>
    <w:p w14:paraId="2F61FB50" w14:textId="77777777" w:rsidR="009A5899" w:rsidRPr="009A5899" w:rsidRDefault="009A5899" w:rsidP="009A5899"/>
    <w:sectPr w:rsidR="009A5899" w:rsidRPr="009A5899" w:rsidSect="00EE132F">
      <w:headerReference w:type="default" r:id="rId8"/>
      <w:footerReference w:type="default" r:id="rId9"/>
      <w:pgSz w:w="11906" w:h="16838"/>
      <w:pgMar w:top="851"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DC2F" w14:textId="77777777" w:rsidR="00BA3570" w:rsidRDefault="00BA3570" w:rsidP="00683ADF">
      <w:pPr>
        <w:spacing w:after="0" w:line="240" w:lineRule="auto"/>
      </w:pPr>
      <w:r>
        <w:separator/>
      </w:r>
    </w:p>
  </w:endnote>
  <w:endnote w:type="continuationSeparator" w:id="0">
    <w:p w14:paraId="65948241" w14:textId="77777777" w:rsidR="00BA3570" w:rsidRDefault="00BA3570" w:rsidP="0068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62B3" w14:textId="3C717806" w:rsidR="009A5899" w:rsidRDefault="009A5899" w:rsidP="009A5899">
    <w:pPr>
      <w:pStyle w:val="Sidefod"/>
      <w:jc w:val="center"/>
    </w:pPr>
    <w:r>
      <w:rPr>
        <w:noProof/>
      </w:rPr>
      <w:drawing>
        <wp:inline distT="0" distB="0" distL="0" distR="0" wp14:anchorId="68163FE4" wp14:editId="783591EF">
          <wp:extent cx="485775" cy="222878"/>
          <wp:effectExtent l="0" t="0" r="0" b="6350"/>
          <wp:docPr id="1354940346" name="Billede 1" descr="Et billede, der indeholder Font/skrifttype, Grafik, teks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940346" name="Billede 1" descr="Et billede, der indeholder Font/skrifttype, Grafik, tekst,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494741" cy="2269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5635" w14:textId="77777777" w:rsidR="00BA3570" w:rsidRDefault="00BA3570" w:rsidP="00683ADF">
      <w:pPr>
        <w:spacing w:after="0" w:line="240" w:lineRule="auto"/>
      </w:pPr>
      <w:r>
        <w:separator/>
      </w:r>
    </w:p>
  </w:footnote>
  <w:footnote w:type="continuationSeparator" w:id="0">
    <w:p w14:paraId="27FB2496" w14:textId="77777777" w:rsidR="00BA3570" w:rsidRDefault="00BA3570" w:rsidP="00683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4F3E" w14:textId="0BDE0C23" w:rsidR="00683ADF" w:rsidRDefault="008765AA">
    <w:pPr>
      <w:pStyle w:val="Sidehoved"/>
    </w:pPr>
    <w:r>
      <w:t>Årets refleksdag</w:t>
    </w:r>
    <w:r w:rsidR="00683ADF">
      <w:tab/>
    </w:r>
    <w:r w:rsidR="00683AD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8C"/>
    <w:rsid w:val="002106CE"/>
    <w:rsid w:val="0025533F"/>
    <w:rsid w:val="00485D09"/>
    <w:rsid w:val="00555F4B"/>
    <w:rsid w:val="005A5C59"/>
    <w:rsid w:val="00683ADF"/>
    <w:rsid w:val="00711672"/>
    <w:rsid w:val="0083368C"/>
    <w:rsid w:val="008765AA"/>
    <w:rsid w:val="00987BAE"/>
    <w:rsid w:val="009A5899"/>
    <w:rsid w:val="00B62A31"/>
    <w:rsid w:val="00BA3570"/>
    <w:rsid w:val="00C343BE"/>
    <w:rsid w:val="00D339EB"/>
    <w:rsid w:val="00EA2881"/>
    <w:rsid w:val="00EB1277"/>
    <w:rsid w:val="00EE1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AF290"/>
  <w15:chartTrackingRefBased/>
  <w15:docId w15:val="{15249B18-C214-4077-8DB6-5346753F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3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11672"/>
    <w:rPr>
      <w:color w:val="0563C1" w:themeColor="hyperlink"/>
      <w:u w:val="single"/>
    </w:rPr>
  </w:style>
  <w:style w:type="character" w:styleId="Ulstomtale">
    <w:name w:val="Unresolved Mention"/>
    <w:basedOn w:val="Standardskrifttypeiafsnit"/>
    <w:uiPriority w:val="99"/>
    <w:semiHidden/>
    <w:unhideWhenUsed/>
    <w:rsid w:val="00711672"/>
    <w:rPr>
      <w:color w:val="605E5C"/>
      <w:shd w:val="clear" w:color="auto" w:fill="E1DFDD"/>
    </w:rPr>
  </w:style>
  <w:style w:type="paragraph" w:styleId="Sidehoved">
    <w:name w:val="header"/>
    <w:basedOn w:val="Normal"/>
    <w:link w:val="SidehovedTegn"/>
    <w:uiPriority w:val="99"/>
    <w:unhideWhenUsed/>
    <w:rsid w:val="00683AD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3ADF"/>
  </w:style>
  <w:style w:type="paragraph" w:styleId="Sidefod">
    <w:name w:val="footer"/>
    <w:basedOn w:val="Normal"/>
    <w:link w:val="SidefodTegn"/>
    <w:uiPriority w:val="99"/>
    <w:unhideWhenUsed/>
    <w:rsid w:val="00683AD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xn--brneulykkesfonden-00b.dk/refleksdag/tal-og-statist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kkertrafik.dk/rad-og-viden/til-fods/bliv-set/bliv-set-med-reflek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Pii Østergaard Nysted Fjordlandsskolen</dc:creator>
  <cp:keywords/>
  <dc:description/>
  <cp:lastModifiedBy>Marianne Pii Østergaard Nysted Fjordlandsskolen</cp:lastModifiedBy>
  <cp:revision>6</cp:revision>
  <cp:lastPrinted>2024-10-31T07:13:00Z</cp:lastPrinted>
  <dcterms:created xsi:type="dcterms:W3CDTF">2023-09-27T08:18:00Z</dcterms:created>
  <dcterms:modified xsi:type="dcterms:W3CDTF">2024-11-04T14:48:00Z</dcterms:modified>
</cp:coreProperties>
</file>